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AEB" w:rsidRPr="00711F0B" w:rsidRDefault="00CC0AEB" w:rsidP="00CC0AEB">
      <w:pPr>
        <w:widowControl/>
        <w:shd w:val="clear" w:color="auto" w:fill="FFFFFF"/>
        <w:adjustRightInd w:val="0"/>
        <w:snapToGrid w:val="0"/>
        <w:spacing w:line="360" w:lineRule="auto"/>
        <w:jc w:val="center"/>
        <w:outlineLvl w:val="0"/>
        <w:rPr>
          <w:rFonts w:ascii="宋体" w:eastAsia="宋体" w:hAnsi="宋体" w:cs="宋体" w:hint="eastAsia"/>
          <w:b/>
          <w:kern w:val="36"/>
          <w:sz w:val="36"/>
          <w:szCs w:val="36"/>
        </w:rPr>
      </w:pPr>
    </w:p>
    <w:p w:rsidR="00CC0AEB" w:rsidRPr="00CC0AEB" w:rsidRDefault="00CC0AEB" w:rsidP="00CC0AEB">
      <w:pPr>
        <w:widowControl/>
        <w:shd w:val="clear" w:color="auto" w:fill="FFFFFF"/>
        <w:adjustRightInd w:val="0"/>
        <w:snapToGrid w:val="0"/>
        <w:spacing w:line="360" w:lineRule="auto"/>
        <w:jc w:val="center"/>
        <w:outlineLvl w:val="0"/>
        <w:rPr>
          <w:rFonts w:ascii="宋体" w:eastAsia="宋体" w:hAnsi="宋体" w:cs="宋体"/>
          <w:b/>
          <w:kern w:val="36"/>
          <w:sz w:val="36"/>
          <w:szCs w:val="36"/>
        </w:rPr>
      </w:pPr>
      <w:r w:rsidRPr="00CC0AEB">
        <w:rPr>
          <w:rFonts w:ascii="宋体" w:eastAsia="宋体" w:hAnsi="宋体" w:cs="宋体"/>
          <w:b/>
          <w:kern w:val="36"/>
          <w:sz w:val="36"/>
          <w:szCs w:val="36"/>
        </w:rPr>
        <w:t>国家林业和草原局科技司关于申报2020年中央部门预算林业和草原科技项目的通知</w:t>
      </w:r>
    </w:p>
    <w:p w:rsidR="00CC0AEB" w:rsidRPr="00711F0B" w:rsidRDefault="00CC0AEB" w:rsidP="00CC0AEB">
      <w:pPr>
        <w:widowControl/>
        <w:shd w:val="clear" w:color="auto" w:fill="FFFFFF"/>
        <w:adjustRightInd w:val="0"/>
        <w:snapToGrid w:val="0"/>
        <w:spacing w:line="360" w:lineRule="auto"/>
        <w:ind w:firstLine="645"/>
        <w:jc w:val="left"/>
        <w:rPr>
          <w:rFonts w:ascii="方正仿宋_GBK" w:eastAsia="方正仿宋_GBK" w:hAnsi="宋体" w:cs="宋体" w:hint="eastAsia"/>
          <w:kern w:val="0"/>
          <w:sz w:val="36"/>
          <w:szCs w:val="36"/>
        </w:rPr>
      </w:pP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根据《国家林业和草原局规财司关于编报2020年部门预算项目支出建议方案的通知》（</w:t>
      </w:r>
      <w:proofErr w:type="gramStart"/>
      <w:r w:rsidRPr="00CC0AEB">
        <w:rPr>
          <w:rFonts w:ascii="方正仿宋_GBK" w:eastAsia="方正仿宋_GBK" w:hAnsi="宋体" w:cs="宋体" w:hint="eastAsia"/>
          <w:kern w:val="0"/>
          <w:sz w:val="36"/>
          <w:szCs w:val="36"/>
        </w:rPr>
        <w:t>规预函</w:t>
      </w:r>
      <w:proofErr w:type="gramEnd"/>
      <w:r w:rsidRPr="00CC0AEB">
        <w:rPr>
          <w:rFonts w:ascii="方正仿宋_GBK" w:eastAsia="方正仿宋_GBK" w:hAnsi="宋体" w:cs="宋体" w:hint="eastAsia"/>
          <w:kern w:val="0"/>
          <w:sz w:val="36"/>
          <w:szCs w:val="36"/>
        </w:rPr>
        <w:t>〔2019〕143号）要求，我司于近期组织征集2020年部门预算林业和草原科技项目，现将有关事项通知如下：</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一、科技项目类别</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2020年中央部门预算林业和草原科技项目包括：1.</w:t>
      </w:r>
      <w:r w:rsidRPr="00711F0B">
        <w:rPr>
          <w:rFonts w:ascii="方正仿宋_GBK" w:eastAsia="方正仿宋_GBK" w:hAnsi="宋体" w:cs="宋体" w:hint="eastAsia"/>
          <w:b/>
          <w:bCs/>
          <w:kern w:val="0"/>
          <w:sz w:val="36"/>
        </w:rPr>
        <w:t xml:space="preserve"> </w:t>
      </w:r>
      <w:r w:rsidRPr="00CC0AEB">
        <w:rPr>
          <w:rFonts w:ascii="方正仿宋_GBK" w:eastAsia="方正仿宋_GBK" w:hAnsi="宋体" w:cs="宋体" w:hint="eastAsia"/>
          <w:kern w:val="0"/>
          <w:sz w:val="36"/>
          <w:szCs w:val="36"/>
        </w:rPr>
        <w:t>林业和草原科技成果国家级推广项目；2.林草行业标准化项目；3.林产品质</w:t>
      </w:r>
      <w:proofErr w:type="gramStart"/>
      <w:r w:rsidRPr="00CC0AEB">
        <w:rPr>
          <w:rFonts w:ascii="方正仿宋_GBK" w:eastAsia="方正仿宋_GBK" w:hAnsi="宋体" w:cs="宋体" w:hint="eastAsia"/>
          <w:kern w:val="0"/>
          <w:sz w:val="36"/>
          <w:szCs w:val="36"/>
        </w:rPr>
        <w:t>量安全</w:t>
      </w:r>
      <w:proofErr w:type="gramEnd"/>
      <w:r w:rsidRPr="00CC0AEB">
        <w:rPr>
          <w:rFonts w:ascii="方正仿宋_GBK" w:eastAsia="方正仿宋_GBK" w:hAnsi="宋体" w:cs="宋体" w:hint="eastAsia"/>
          <w:kern w:val="0"/>
          <w:sz w:val="36"/>
          <w:szCs w:val="36"/>
        </w:rPr>
        <w:t>监测项目；4.林草生态定位站等监测运行项目；5.林业和草原科技创新发展与研究项目（含软科学研究）；6.林业和草原科学技术普及项目。</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二、项目申报程序</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请各地各单位林草科技主管部门认真组织做好以上6类项目遴选工作，按照我局关于编制2020年部门预算项目支出预算建议的通知安排，以及我司关于各</w:t>
      </w:r>
      <w:r w:rsidRPr="00CC0AEB">
        <w:rPr>
          <w:rFonts w:ascii="方正仿宋_GBK" w:eastAsia="方正仿宋_GBK" w:hAnsi="宋体" w:cs="宋体" w:hint="eastAsia"/>
          <w:kern w:val="0"/>
          <w:sz w:val="36"/>
          <w:szCs w:val="36"/>
        </w:rPr>
        <w:lastRenderedPageBreak/>
        <w:t>类项目申报要求(见附件)组织编制项目申请材料，以正式文件统一报送我司。</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三、项目申报材料</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项目申报材料包括：1.正式公文、纸质项目申报文本、项目汇总表。2.电子文档材料，请发送至各类项目指定邮箱。</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四、项目报送时间</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所有项目材料请于2019年7月29日17：00前送达我司，逾期申报的不予受理。</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五、其他要求</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1.请各地各单位高度重视，切实按照各类项目申报要求，认真研究、精心组织，坚持厉行节约、保障重点、统筹兼顾的原则，做好项目申报工作。</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2.围绕当前林草科技发展需求，我司制定了“林业和草原科技成果国家级推广项目申报指南”、“林草行业标准项目”、“林产品质量安全监测项目”等申报指南，请按指南要求做好相关工作。</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3.林业和草原科技成果国家级推广项目重点围绕乡村振兴战略和林草科技扶贫需求，以提高生态建设和行业发展水平为目标，重点选择一批先进、成熟、</w:t>
      </w:r>
      <w:r w:rsidRPr="00CC0AEB">
        <w:rPr>
          <w:rFonts w:ascii="方正仿宋_GBK" w:eastAsia="方正仿宋_GBK" w:hAnsi="宋体" w:cs="宋体" w:hint="eastAsia"/>
          <w:kern w:val="0"/>
          <w:sz w:val="36"/>
          <w:szCs w:val="36"/>
        </w:rPr>
        <w:lastRenderedPageBreak/>
        <w:t>实用的技术成果，优先选择国家林业和草原局办公室发布的2019年重点推广林草科技成果实施林草科技推广示范项目。</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4.“林草生态定位站等监测运行项目”仅限由我局论证建成或认定的生态站、实验室、长期科研基地、质检机构和工程(技术)研究中心依托单位申报，并按照规定格式制作项目申请书。</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5. 林业和草原科技创新发展与研究项目请围绕林业和草原改革发展的体制机制性重大命题选题，须按照规定格式制作项目申请书，软科学研究项目格式另附。</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6.林业和草原科学技术普及项目需要提供项目名称、项目承担单位、项目负责人、项目主要内容、项目预期目标、项目实施条件和项目经费预算等。</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7.相关附件材料同步发布于林业科技网（</w:t>
      </w:r>
      <w:hyperlink r:id="rId4" w:history="1">
        <w:r w:rsidRPr="00711F0B">
          <w:rPr>
            <w:rFonts w:ascii="方正仿宋_GBK" w:eastAsia="方正仿宋_GBK" w:hAnsi="宋体" w:cs="宋体" w:hint="eastAsia"/>
            <w:kern w:val="0"/>
            <w:sz w:val="36"/>
          </w:rPr>
          <w:t>http://lykj.forestry.gov.cn</w:t>
        </w:r>
      </w:hyperlink>
      <w:r w:rsidRPr="00CC0AEB">
        <w:rPr>
          <w:rFonts w:ascii="方正仿宋_GBK" w:eastAsia="方正仿宋_GBK" w:hAnsi="宋体" w:cs="宋体" w:hint="eastAsia"/>
          <w:kern w:val="0"/>
          <w:sz w:val="36"/>
          <w:szCs w:val="36"/>
        </w:rPr>
        <w:t>）“通知公告”栏中，请及时下载并关注林草科技项目预算编制工作。</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宋体" w:eastAsia="宋体" w:hAnsi="宋体" w:cs="宋体"/>
          <w:kern w:val="0"/>
          <w:sz w:val="24"/>
          <w:szCs w:val="24"/>
        </w:rPr>
        <w:t> </w:t>
      </w:r>
      <w:r w:rsidRPr="00CC0AEB">
        <w:rPr>
          <w:rFonts w:ascii="方正仿宋_GBK" w:eastAsia="方正仿宋_GBK" w:hAnsi="宋体" w:cs="宋体" w:hint="eastAsia"/>
          <w:kern w:val="0"/>
          <w:sz w:val="36"/>
          <w:szCs w:val="36"/>
        </w:rPr>
        <w:t>六、通讯地址</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单位：国家林业和草原局科技司</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地址：北京市东城区和平里东街18号</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lastRenderedPageBreak/>
        <w:t>邮编：100714</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 xml:space="preserve">联系人：李兴 </w:t>
      </w:r>
      <w:r w:rsidRPr="00CC0AEB">
        <w:rPr>
          <w:rFonts w:ascii="方正仿宋_GBK" w:eastAsia="方正仿宋_GBK" w:hAnsi="宋体" w:cs="宋体" w:hint="eastAsia"/>
          <w:kern w:val="0"/>
          <w:sz w:val="36"/>
          <w:szCs w:val="36"/>
        </w:rPr>
        <w:t> </w:t>
      </w:r>
      <w:r w:rsidRPr="00CC0AEB">
        <w:rPr>
          <w:rFonts w:ascii="方正仿宋_GBK" w:eastAsia="方正仿宋_GBK" w:hAnsi="宋体" w:cs="宋体" w:hint="eastAsia"/>
          <w:kern w:val="0"/>
          <w:sz w:val="36"/>
          <w:szCs w:val="36"/>
        </w:rPr>
        <w:t>吴红军</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 xml:space="preserve">联系电话：010-84238843 </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邮箱：</w:t>
      </w:r>
      <w:hyperlink r:id="rId5" w:history="1">
        <w:r w:rsidRPr="00711F0B">
          <w:rPr>
            <w:rFonts w:ascii="方正仿宋_GBK" w:eastAsia="方正仿宋_GBK" w:hAnsi="宋体" w:cs="宋体" w:hint="eastAsia"/>
            <w:kern w:val="0"/>
            <w:sz w:val="36"/>
          </w:rPr>
          <w:t>kejisi@126.com</w:t>
        </w:r>
      </w:hyperlink>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宋体" w:eastAsia="宋体" w:hAnsi="宋体" w:cs="宋体"/>
          <w:kern w:val="0"/>
          <w:sz w:val="24"/>
          <w:szCs w:val="24"/>
        </w:rPr>
        <w:t> </w:t>
      </w:r>
      <w:r w:rsidRPr="00711F0B">
        <w:rPr>
          <w:rFonts w:ascii="方正仿宋_GBK" w:eastAsia="方正仿宋_GBK" w:hAnsi="宋体" w:cs="宋体" w:hint="eastAsia"/>
          <w:b/>
          <w:bCs/>
          <w:kern w:val="0"/>
          <w:sz w:val="36"/>
        </w:rPr>
        <w:t>附件：</w:t>
      </w:r>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1.</w:t>
      </w:r>
      <w:r w:rsidRPr="00CC0AEB">
        <w:rPr>
          <w:rFonts w:ascii="方正仿宋_GBK" w:eastAsia="方正仿宋_GBK" w:hAnsi="宋体" w:cs="宋体" w:hint="eastAsia"/>
          <w:kern w:val="0"/>
          <w:sz w:val="36"/>
          <w:szCs w:val="36"/>
        </w:rPr>
        <w:t> </w:t>
      </w:r>
      <w:hyperlink r:id="rId6" w:history="1">
        <w:r w:rsidRPr="00711F0B">
          <w:rPr>
            <w:rFonts w:ascii="方正仿宋_GBK" w:eastAsia="方正仿宋_GBK" w:hAnsi="宋体" w:cs="宋体" w:hint="eastAsia"/>
            <w:kern w:val="0"/>
            <w:sz w:val="36"/>
          </w:rPr>
          <w:t>2020年林草科技成果国家级推广项目申报指南</w:t>
        </w:r>
      </w:hyperlink>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hyperlink r:id="rId7" w:history="1">
        <w:r w:rsidRPr="00711F0B">
          <w:rPr>
            <w:rFonts w:ascii="方正仿宋_GBK" w:eastAsia="方正仿宋_GBK" w:hAnsi="宋体" w:cs="宋体" w:hint="eastAsia"/>
            <w:kern w:val="0"/>
            <w:sz w:val="36"/>
          </w:rPr>
          <w:t>2. 2020年林产品质</w:t>
        </w:r>
        <w:proofErr w:type="gramStart"/>
        <w:r w:rsidRPr="00711F0B">
          <w:rPr>
            <w:rFonts w:ascii="方正仿宋_GBK" w:eastAsia="方正仿宋_GBK" w:hAnsi="宋体" w:cs="宋体" w:hint="eastAsia"/>
            <w:kern w:val="0"/>
            <w:sz w:val="36"/>
          </w:rPr>
          <w:t>量安全</w:t>
        </w:r>
        <w:proofErr w:type="gramEnd"/>
        <w:r w:rsidRPr="00711F0B">
          <w:rPr>
            <w:rFonts w:ascii="方正仿宋_GBK" w:eastAsia="方正仿宋_GBK" w:hAnsi="宋体" w:cs="宋体" w:hint="eastAsia"/>
            <w:kern w:val="0"/>
            <w:sz w:val="36"/>
          </w:rPr>
          <w:t>监测项目申报指南</w:t>
        </w:r>
      </w:hyperlink>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 xml:space="preserve">3. </w:t>
      </w:r>
      <w:hyperlink r:id="rId8" w:history="1">
        <w:r w:rsidRPr="00711F0B">
          <w:rPr>
            <w:rFonts w:ascii="方正仿宋_GBK" w:eastAsia="方正仿宋_GBK" w:hAnsi="宋体" w:cs="宋体" w:hint="eastAsia"/>
            <w:kern w:val="0"/>
            <w:sz w:val="36"/>
          </w:rPr>
          <w:t>2020年林业生态站等监测运行补助项目申报指南</w:t>
        </w:r>
      </w:hyperlink>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 xml:space="preserve">4. </w:t>
      </w:r>
      <w:hyperlink r:id="rId9" w:history="1">
        <w:r w:rsidRPr="00711F0B">
          <w:rPr>
            <w:rFonts w:ascii="方正仿宋_GBK" w:eastAsia="方正仿宋_GBK" w:hAnsi="宋体" w:cs="宋体" w:hint="eastAsia"/>
            <w:kern w:val="0"/>
            <w:sz w:val="36"/>
          </w:rPr>
          <w:t>2020年林业行业标准项目申报指南</w:t>
        </w:r>
      </w:hyperlink>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hyperlink r:id="rId10" w:history="1">
        <w:r w:rsidRPr="00711F0B">
          <w:rPr>
            <w:rFonts w:ascii="方正仿宋_GBK" w:eastAsia="方正仿宋_GBK" w:hAnsi="宋体" w:cs="宋体" w:hint="eastAsia"/>
            <w:kern w:val="0"/>
            <w:sz w:val="36"/>
          </w:rPr>
          <w:t>5. 2020年林业和草原科技创新发展与研究项目申报指南</w:t>
        </w:r>
      </w:hyperlink>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6.</w:t>
      </w:r>
      <w:r w:rsidRPr="00CC0AEB">
        <w:rPr>
          <w:rFonts w:ascii="方正仿宋_GBK" w:eastAsia="方正仿宋_GBK" w:hAnsi="宋体" w:cs="宋体" w:hint="eastAsia"/>
          <w:kern w:val="0"/>
          <w:sz w:val="36"/>
          <w:szCs w:val="36"/>
        </w:rPr>
        <w:t> </w:t>
      </w:r>
      <w:hyperlink r:id="rId11" w:history="1">
        <w:r w:rsidRPr="00711F0B">
          <w:rPr>
            <w:rFonts w:ascii="方正仿宋_GBK" w:eastAsia="方正仿宋_GBK" w:hAnsi="宋体" w:cs="宋体" w:hint="eastAsia"/>
            <w:kern w:val="0"/>
            <w:sz w:val="36"/>
          </w:rPr>
          <w:t>2020年林草科普项目申报指南</w:t>
        </w:r>
      </w:hyperlink>
    </w:p>
    <w:p w:rsidR="00CC0AEB" w:rsidRPr="00CC0AEB" w:rsidRDefault="00CC0AEB" w:rsidP="00CC0AEB">
      <w:pPr>
        <w:widowControl/>
        <w:shd w:val="clear" w:color="auto" w:fill="FFFFFF"/>
        <w:adjustRightInd w:val="0"/>
        <w:snapToGrid w:val="0"/>
        <w:spacing w:line="360" w:lineRule="auto"/>
        <w:ind w:firstLine="645"/>
        <w:jc w:val="left"/>
        <w:rPr>
          <w:rFonts w:ascii="宋体" w:eastAsia="宋体" w:hAnsi="宋体" w:cs="宋体"/>
          <w:kern w:val="0"/>
          <w:sz w:val="24"/>
          <w:szCs w:val="24"/>
        </w:rPr>
      </w:pPr>
      <w:hyperlink r:id="rId12" w:history="1">
        <w:r w:rsidRPr="00711F0B">
          <w:rPr>
            <w:rFonts w:ascii="方正仿宋_GBK" w:eastAsia="方正仿宋_GBK" w:hAnsi="宋体" w:cs="宋体" w:hint="eastAsia"/>
            <w:kern w:val="0"/>
            <w:sz w:val="36"/>
          </w:rPr>
          <w:t>7. 2020年林业和草原软科学项目申报指南</w:t>
        </w:r>
      </w:hyperlink>
    </w:p>
    <w:p w:rsidR="00CC0AEB" w:rsidRPr="00CC0AEB" w:rsidRDefault="00CC0AEB" w:rsidP="00CC0AEB">
      <w:pPr>
        <w:widowControl/>
        <w:shd w:val="clear" w:color="auto" w:fill="FFFFFF"/>
        <w:adjustRightInd w:val="0"/>
        <w:snapToGrid w:val="0"/>
        <w:spacing w:line="360" w:lineRule="auto"/>
        <w:jc w:val="left"/>
        <w:rPr>
          <w:rFonts w:ascii="宋体" w:eastAsia="宋体" w:hAnsi="宋体" w:cs="宋体"/>
          <w:kern w:val="0"/>
          <w:sz w:val="24"/>
          <w:szCs w:val="24"/>
        </w:rPr>
      </w:pPr>
      <w:r w:rsidRPr="00CC0AEB">
        <w:rPr>
          <w:rFonts w:ascii="宋体" w:eastAsia="宋体" w:hAnsi="宋体" w:cs="宋体"/>
          <w:kern w:val="0"/>
          <w:sz w:val="24"/>
          <w:szCs w:val="24"/>
        </w:rPr>
        <w:t>  </w:t>
      </w:r>
      <w:r w:rsidRPr="00711F0B">
        <w:rPr>
          <w:rFonts w:ascii="方正仿宋_GBK" w:eastAsia="方正仿宋_GBK" w:hAnsi="宋体" w:cs="宋体" w:hint="eastAsia"/>
          <w:kern w:val="0"/>
          <w:sz w:val="36"/>
          <w:szCs w:val="36"/>
        </w:rPr>
        <w:t>         </w:t>
      </w:r>
      <w:r w:rsidRPr="00711F0B">
        <w:rPr>
          <w:rFonts w:ascii="方正仿宋_GBK" w:eastAsia="方正仿宋_GBK" w:hAnsi="宋体" w:cs="宋体" w:hint="eastAsia"/>
          <w:kern w:val="0"/>
          <w:sz w:val="36"/>
          <w:szCs w:val="36"/>
        </w:rPr>
        <w:t xml:space="preserve">            </w:t>
      </w:r>
      <w:r w:rsidRPr="00711F0B">
        <w:rPr>
          <w:rFonts w:ascii="方正仿宋_GBK" w:eastAsia="方正仿宋_GBK" w:hAnsi="宋体" w:cs="宋体" w:hint="eastAsia"/>
          <w:kern w:val="0"/>
          <w:sz w:val="36"/>
          <w:szCs w:val="36"/>
        </w:rPr>
        <w:t> </w:t>
      </w:r>
      <w:r w:rsidRPr="00CC0AEB">
        <w:rPr>
          <w:rFonts w:ascii="方正仿宋_GBK" w:eastAsia="方正仿宋_GBK" w:hAnsi="宋体" w:cs="宋体" w:hint="eastAsia"/>
          <w:kern w:val="0"/>
          <w:sz w:val="36"/>
          <w:szCs w:val="36"/>
        </w:rPr>
        <w:t>科技司</w:t>
      </w:r>
      <w:r w:rsidRPr="00CC0AEB">
        <w:rPr>
          <w:rFonts w:ascii="宋体" w:eastAsia="宋体" w:hAnsi="宋体" w:cs="宋体"/>
          <w:kern w:val="0"/>
          <w:sz w:val="36"/>
          <w:szCs w:val="36"/>
        </w:rPr>
        <w:t xml:space="preserve"> </w:t>
      </w:r>
    </w:p>
    <w:p w:rsidR="00CC0AEB" w:rsidRPr="00711F0B" w:rsidRDefault="00CC0AEB" w:rsidP="00CC0AEB">
      <w:pPr>
        <w:widowControl/>
        <w:shd w:val="clear" w:color="auto" w:fill="FFFFFF"/>
        <w:adjustRightInd w:val="0"/>
        <w:snapToGrid w:val="0"/>
        <w:spacing w:line="360" w:lineRule="auto"/>
        <w:jc w:val="left"/>
        <w:rPr>
          <w:rFonts w:ascii="宋体" w:eastAsia="宋体" w:hAnsi="宋体" w:cs="宋体"/>
          <w:kern w:val="0"/>
          <w:sz w:val="24"/>
          <w:szCs w:val="24"/>
        </w:rPr>
      </w:pPr>
      <w:r w:rsidRPr="00CC0AEB">
        <w:rPr>
          <w:rFonts w:ascii="方正仿宋_GBK" w:eastAsia="方正仿宋_GBK" w:hAnsi="宋体" w:cs="宋体" w:hint="eastAsia"/>
          <w:kern w:val="0"/>
          <w:sz w:val="36"/>
          <w:szCs w:val="36"/>
        </w:rPr>
        <w:t>               </w:t>
      </w:r>
      <w:r w:rsidRPr="00CC0AEB">
        <w:rPr>
          <w:rFonts w:ascii="方正仿宋_GBK" w:eastAsia="方正仿宋_GBK" w:hAnsi="宋体" w:cs="宋体" w:hint="eastAsia"/>
          <w:kern w:val="0"/>
          <w:sz w:val="36"/>
          <w:szCs w:val="36"/>
        </w:rPr>
        <w:t>2019年7月21日</w:t>
      </w:r>
    </w:p>
    <w:sectPr w:rsidR="00CC0AEB" w:rsidRPr="00711F0B" w:rsidSect="003608E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C0AEB"/>
    <w:rsid w:val="00094E26"/>
    <w:rsid w:val="00111149"/>
    <w:rsid w:val="00256852"/>
    <w:rsid w:val="002E4D7E"/>
    <w:rsid w:val="003608E1"/>
    <w:rsid w:val="003B216A"/>
    <w:rsid w:val="003B60D2"/>
    <w:rsid w:val="00543DCB"/>
    <w:rsid w:val="00676189"/>
    <w:rsid w:val="006C07BE"/>
    <w:rsid w:val="00711F0B"/>
    <w:rsid w:val="00892E8B"/>
    <w:rsid w:val="008F7413"/>
    <w:rsid w:val="00912B0C"/>
    <w:rsid w:val="009B0D99"/>
    <w:rsid w:val="00A303F1"/>
    <w:rsid w:val="00A5544B"/>
    <w:rsid w:val="00AC71FF"/>
    <w:rsid w:val="00B217E9"/>
    <w:rsid w:val="00C14A73"/>
    <w:rsid w:val="00C56B39"/>
    <w:rsid w:val="00C94A3B"/>
    <w:rsid w:val="00CA2372"/>
    <w:rsid w:val="00CC0AEB"/>
    <w:rsid w:val="00CF5A23"/>
    <w:rsid w:val="00DB4187"/>
    <w:rsid w:val="00DD4A13"/>
    <w:rsid w:val="00E1723F"/>
    <w:rsid w:val="00F646E8"/>
    <w:rsid w:val="00FB5444"/>
    <w:rsid w:val="00FF2B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8E1"/>
    <w:pPr>
      <w:widowControl w:val="0"/>
      <w:jc w:val="both"/>
    </w:pPr>
  </w:style>
  <w:style w:type="paragraph" w:styleId="1">
    <w:name w:val="heading 1"/>
    <w:basedOn w:val="a"/>
    <w:link w:val="1Char"/>
    <w:uiPriority w:val="9"/>
    <w:qFormat/>
    <w:rsid w:val="00CC0AEB"/>
    <w:pPr>
      <w:widowControl/>
      <w:spacing w:before="100" w:beforeAutospacing="1" w:after="100" w:afterAutospacing="1"/>
      <w:jc w:val="left"/>
      <w:outlineLvl w:val="0"/>
    </w:pPr>
    <w:rPr>
      <w:rFonts w:ascii="宋体" w:eastAsia="宋体" w:hAnsi="宋体" w:cs="宋体"/>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C0AEB"/>
    <w:rPr>
      <w:rFonts w:ascii="宋体" w:eastAsia="宋体" w:hAnsi="宋体" w:cs="宋体"/>
      <w:kern w:val="36"/>
      <w:sz w:val="24"/>
      <w:szCs w:val="24"/>
    </w:rPr>
  </w:style>
  <w:style w:type="character" w:styleId="a3">
    <w:name w:val="Hyperlink"/>
    <w:basedOn w:val="a0"/>
    <w:uiPriority w:val="99"/>
    <w:semiHidden/>
    <w:unhideWhenUsed/>
    <w:rsid w:val="00CC0AEB"/>
    <w:rPr>
      <w:strike w:val="0"/>
      <w:dstrike w:val="0"/>
      <w:color w:val="6A6A6A"/>
      <w:u w:val="none"/>
      <w:effect w:val="none"/>
    </w:rPr>
  </w:style>
  <w:style w:type="paragraph" w:styleId="a4">
    <w:name w:val="Normal (Web)"/>
    <w:basedOn w:val="a"/>
    <w:uiPriority w:val="99"/>
    <w:semiHidden/>
    <w:unhideWhenUsed/>
    <w:rsid w:val="00CC0AEB"/>
    <w:pPr>
      <w:widowControl/>
      <w:spacing w:before="100" w:beforeAutospacing="1" w:after="100" w:afterAutospacing="1"/>
      <w:jc w:val="left"/>
    </w:pPr>
    <w:rPr>
      <w:rFonts w:ascii="宋体" w:eastAsia="宋体" w:hAnsi="宋体" w:cs="宋体"/>
      <w:kern w:val="0"/>
      <w:sz w:val="24"/>
      <w:szCs w:val="24"/>
    </w:rPr>
  </w:style>
  <w:style w:type="character" w:customStyle="1" w:styleId="web2">
    <w:name w:val="web2"/>
    <w:basedOn w:val="a0"/>
    <w:rsid w:val="00CC0AEB"/>
  </w:style>
  <w:style w:type="character" w:customStyle="1" w:styleId="date3">
    <w:name w:val="date3"/>
    <w:basedOn w:val="a0"/>
    <w:rsid w:val="00CC0AEB"/>
  </w:style>
  <w:style w:type="character" w:customStyle="1" w:styleId="font-it2">
    <w:name w:val="font-it2"/>
    <w:basedOn w:val="a0"/>
    <w:rsid w:val="00CC0AEB"/>
  </w:style>
  <w:style w:type="character" w:styleId="a5">
    <w:name w:val="Strong"/>
    <w:basedOn w:val="a0"/>
    <w:uiPriority w:val="22"/>
    <w:qFormat/>
    <w:rsid w:val="00CC0AEB"/>
    <w:rPr>
      <w:b/>
      <w:bCs/>
    </w:rPr>
  </w:style>
</w:styles>
</file>

<file path=word/webSettings.xml><?xml version="1.0" encoding="utf-8"?>
<w:webSettings xmlns:r="http://schemas.openxmlformats.org/officeDocument/2006/relationships" xmlns:w="http://schemas.openxmlformats.org/wordprocessingml/2006/main">
  <w:divs>
    <w:div w:id="663625656">
      <w:bodyDiv w:val="1"/>
      <w:marLeft w:val="0"/>
      <w:marRight w:val="0"/>
      <w:marTop w:val="0"/>
      <w:marBottom w:val="0"/>
      <w:divBdr>
        <w:top w:val="none" w:sz="0" w:space="0" w:color="auto"/>
        <w:left w:val="none" w:sz="0" w:space="0" w:color="auto"/>
        <w:bottom w:val="none" w:sz="0" w:space="0" w:color="auto"/>
        <w:right w:val="none" w:sz="0" w:space="0" w:color="auto"/>
      </w:divBdr>
      <w:divsChild>
        <w:div w:id="1197694323">
          <w:marLeft w:val="0"/>
          <w:marRight w:val="0"/>
          <w:marTop w:val="0"/>
          <w:marBottom w:val="0"/>
          <w:divBdr>
            <w:top w:val="none" w:sz="0" w:space="0" w:color="auto"/>
            <w:left w:val="none" w:sz="0" w:space="0" w:color="auto"/>
            <w:bottom w:val="none" w:sz="0" w:space="0" w:color="auto"/>
            <w:right w:val="none" w:sz="0" w:space="0" w:color="auto"/>
          </w:divBdr>
          <w:divsChild>
            <w:div w:id="212930633">
              <w:marLeft w:val="0"/>
              <w:marRight w:val="0"/>
              <w:marTop w:val="0"/>
              <w:marBottom w:val="0"/>
              <w:divBdr>
                <w:top w:val="single" w:sz="6" w:space="0" w:color="DBDBDB"/>
                <w:left w:val="single" w:sz="6" w:space="0" w:color="DBDBDB"/>
                <w:bottom w:val="single" w:sz="12" w:space="0" w:color="DBDBDB"/>
                <w:right w:val="single" w:sz="12" w:space="0" w:color="DBDBDB"/>
              </w:divBdr>
              <w:divsChild>
                <w:div w:id="1052459713">
                  <w:marLeft w:val="0"/>
                  <w:marRight w:val="0"/>
                  <w:marTop w:val="0"/>
                  <w:marBottom w:val="0"/>
                  <w:divBdr>
                    <w:top w:val="none" w:sz="0" w:space="0" w:color="auto"/>
                    <w:left w:val="none" w:sz="0" w:space="0" w:color="auto"/>
                    <w:bottom w:val="none" w:sz="0" w:space="0" w:color="auto"/>
                    <w:right w:val="none" w:sz="0" w:space="0" w:color="auto"/>
                  </w:divBdr>
                  <w:divsChild>
                    <w:div w:id="1989555821">
                      <w:marLeft w:val="0"/>
                      <w:marRight w:val="0"/>
                      <w:marTop w:val="0"/>
                      <w:marBottom w:val="0"/>
                      <w:divBdr>
                        <w:top w:val="none" w:sz="0" w:space="0" w:color="auto"/>
                        <w:left w:val="none" w:sz="0" w:space="0" w:color="auto"/>
                        <w:bottom w:val="none" w:sz="0" w:space="0" w:color="auto"/>
                        <w:right w:val="none" w:sz="0" w:space="0" w:color="auto"/>
                      </w:divBdr>
                      <w:divsChild>
                        <w:div w:id="1298101019">
                          <w:marLeft w:val="0"/>
                          <w:marRight w:val="0"/>
                          <w:marTop w:val="0"/>
                          <w:marBottom w:val="0"/>
                          <w:divBdr>
                            <w:top w:val="none" w:sz="0" w:space="0" w:color="auto"/>
                            <w:left w:val="none" w:sz="0" w:space="0" w:color="auto"/>
                            <w:bottom w:val="none" w:sz="0" w:space="0" w:color="auto"/>
                            <w:right w:val="none" w:sz="0" w:space="0" w:color="auto"/>
                          </w:divBdr>
                        </w:div>
                      </w:divsChild>
                    </w:div>
                    <w:div w:id="152988966">
                      <w:marLeft w:val="0"/>
                      <w:marRight w:val="0"/>
                      <w:marTop w:val="0"/>
                      <w:marBottom w:val="0"/>
                      <w:divBdr>
                        <w:top w:val="none" w:sz="0" w:space="0" w:color="auto"/>
                        <w:left w:val="none" w:sz="0" w:space="0" w:color="auto"/>
                        <w:bottom w:val="none" w:sz="0" w:space="0" w:color="auto"/>
                        <w:right w:val="none" w:sz="0" w:space="0" w:color="auto"/>
                      </w:divBdr>
                    </w:div>
                    <w:div w:id="997029040">
                      <w:marLeft w:val="0"/>
                      <w:marRight w:val="0"/>
                      <w:marTop w:val="0"/>
                      <w:marBottom w:val="0"/>
                      <w:divBdr>
                        <w:top w:val="none" w:sz="0" w:space="0" w:color="auto"/>
                        <w:left w:val="none" w:sz="0" w:space="0" w:color="auto"/>
                        <w:bottom w:val="none" w:sz="0" w:space="0" w:color="auto"/>
                        <w:right w:val="none" w:sz="0" w:space="0" w:color="auto"/>
                      </w:divBdr>
                      <w:divsChild>
                        <w:div w:id="201985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24.205.185.62:8080/html/lykj/lykj_1708/20190719185456717145161/file/20190719185831508795584.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orestry.gov.cn/html/lykj/lykj_1708/20190719185456717145161/file/20190719185818398996440.doc" TargetMode="External"/><Relationship Id="rId12" Type="http://schemas.openxmlformats.org/officeDocument/2006/relationships/hyperlink" Target="http://www.forestry.gov.cn/html/lykj/lykj_1708/20190719185456717145161/file/20190719185830383481149.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restry.gov.cn/html/lykj/lykj_1712/20190721123213466800334/file/20190722153537957545735.docx" TargetMode="External"/><Relationship Id="rId11" Type="http://schemas.openxmlformats.org/officeDocument/2006/relationships/hyperlink" Target="http://www.forestry.gov.cn/html/lykj/lykj_1712/20190721123213466800334/file/20190722160456055331163.docx" TargetMode="External"/><Relationship Id="rId5" Type="http://schemas.openxmlformats.org/officeDocument/2006/relationships/hyperlink" Target="mailto:kejisi@126.com" TargetMode="External"/><Relationship Id="rId10" Type="http://schemas.openxmlformats.org/officeDocument/2006/relationships/hyperlink" Target="http://www.forestry.gov.cn/html/lykj/lykj_1708/20190719185456717145161/file/20190719185827711750251.doc" TargetMode="External"/><Relationship Id="rId4" Type="http://schemas.openxmlformats.org/officeDocument/2006/relationships/hyperlink" Target="http://lykj.forestry.gov.cn/" TargetMode="External"/><Relationship Id="rId9" Type="http://schemas.openxmlformats.org/officeDocument/2006/relationships/hyperlink" Target="http://www.forestry.gov.cn/html/lykj/lykj_1708/20190719185456717145161/file/20190719185820929366588.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349</Words>
  <Characters>1992</Characters>
  <Application>Microsoft Office Word</Application>
  <DocSecurity>0</DocSecurity>
  <Lines>16</Lines>
  <Paragraphs>4</Paragraphs>
  <ScaleCrop>false</ScaleCrop>
  <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齐高强</dc:creator>
  <cp:lastModifiedBy>齐高强</cp:lastModifiedBy>
  <cp:revision>2</cp:revision>
  <dcterms:created xsi:type="dcterms:W3CDTF">2019-07-24T09:29:00Z</dcterms:created>
  <dcterms:modified xsi:type="dcterms:W3CDTF">2019-07-24T09:35:00Z</dcterms:modified>
</cp:coreProperties>
</file>